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Katherine Head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Texas State University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Department of Communication Studies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kmh222@txstate.edu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M.A.</w:t>
        <w:tab/>
        <w:tab/>
        <w:tab/>
        <w:tab/>
        <w:t xml:space="preserve">Texas State University, May 2020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Communication Studies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B.A.</w:t>
        <w:tab/>
        <w:tab/>
        <w:tab/>
        <w:tab/>
        <w:t xml:space="preserve">Texas State University, May 2018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Communication Studies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Other Professional Credentials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Teaching Online at Texas State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(May 2020). Office of Distance and Extended Learning, Texas State University, San Marcos, TX.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i w:val="1"/>
          <w:rtl w:val="0"/>
        </w:rPr>
        <w:t xml:space="preserve">Inbound Marketing </w:t>
      </w:r>
      <w:r w:rsidDel="00000000" w:rsidR="00000000" w:rsidRPr="00000000">
        <w:rPr>
          <w:rtl w:val="0"/>
        </w:rPr>
        <w:t xml:space="preserve">(October 2020). Hubspot Academy.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i w:val="1"/>
          <w:rtl w:val="0"/>
        </w:rPr>
        <w:t xml:space="preserve">Adobe Illustrator with Alice Thorpe </w:t>
      </w:r>
      <w:r w:rsidDel="00000000" w:rsidR="00000000" w:rsidRPr="00000000">
        <w:rPr>
          <w:rtl w:val="0"/>
        </w:rPr>
        <w:t xml:space="preserve">(November 2020). International Open Academy.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Academic Experience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Fall 2018 – Spring 2019</w:t>
        <w:tab/>
        <w:t xml:space="preserve">Graduate Instructional Assistant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Department of Communication Studies, Texas State University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Fall 2019 – Spring 2020</w:t>
        <w:tab/>
        <w:t xml:space="preserve">Graduate Teaching Assistant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Department of Communication Studies, Texas State University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Summer 2019 – Spring 2020</w:t>
        <w:tab/>
        <w:t xml:space="preserve">Basic Course Administrator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Department of Communication Studies, Texas State University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Fall 2020 – Present</w:t>
        <w:tab/>
        <w:tab/>
        <w:t xml:space="preserve">Lecturer &amp; Associate Basic Course Director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Department of Communication Studies, Texas State University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Relevant Professional Experience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TEDxTexasStateUniversity, Social Media and Marketing Lead (August 2019 – Present)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with faculty, fellow graduate interns, and undergraduate interns to create and distribute promotional materials for TEDxTexasStateUniversity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Special Olympics Texas, Consultant (January 2019 – April 2019)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Created a report of evidence-based suggestions to help Special Olympics Texas construct or modify an internship program at their organization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Courses Taught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 1310: Fundamentals of Human Communication – Fall18, Spr19, Sum19, Fall19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 3302: Rhetorical Research Methods – Spr20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 2338: Public Speaking – Sum20, Fall20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 2315: Interpersonal Communication – Fall20, Sp 2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COMM: 4347: Leadership &amp; Communication – Fall 20, Sp 21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Conference Presentations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Head, K.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(2019, November).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Say what you meme: How memes communicate emotions in status updates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Presented at the National Communication Association Annual Conference, Baltimore, MD.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Stephens, K. K, Dailey, S. D., Gigliotti, R., Robertson, B. W., Ford, J. S., Harris, A. Powers, C.,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Head, 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(2019, November).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Surviving scrutiny: Incorporating research and practice into T&amp;D programs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Presented at the National Communication Association Annual Conference, Baltimore, MD.  *Selected for the Top Papers Panel for Training &amp; Development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Recognition and Awards</w:t>
      </w:r>
    </w:p>
    <w:p w:rsidR="00000000" w:rsidDel="00000000" w:rsidP="00000000" w:rsidRDefault="00000000" w:rsidRPr="00000000" w14:paraId="00000042">
      <w:pPr>
        <w:ind w:left="720" w:hanging="720"/>
        <w:rPr/>
      </w:pPr>
      <w:r w:rsidDel="00000000" w:rsidR="00000000" w:rsidRPr="00000000">
        <w:rPr>
          <w:rtl w:val="0"/>
        </w:rPr>
        <w:t xml:space="preserve">2020    Department of Communication Studies Outstanding Graduate Student, The Graduate College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2019</w:t>
        <w:tab/>
        <w:t xml:space="preserve">Top Panel, Training and Development Division, National Communication Association</w:t>
        <w:tab/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2019</w:t>
        <w:tab/>
        <w:t xml:space="preserve">The Graduate College Scholarship, Fine Arts &amp; Communication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2019</w:t>
        <w:tab/>
        <w:t xml:space="preserve">International Education Scholarship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2019</w:t>
        <w:tab/>
        <w:t xml:space="preserve">Dr. M. Lee Williams and Dr. Cathy Fleuriet Teaching Scholarship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2018</w:t>
        <w:tab/>
        <w:t xml:space="preserve">Graduate Merit Scholarship, The Graduate College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2018</w:t>
        <w:tab/>
        <w:t xml:space="preserve">J. Ralph Harrell Outstanding Senior Award, Department of Communication Studies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2016</w:t>
        <w:tab/>
        <w:t xml:space="preserve">Love Public Speaking Festival Grand Champion, Department of Communication Studies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Departmental and University Service</w:t>
      </w:r>
    </w:p>
    <w:p w:rsidR="00000000" w:rsidDel="00000000" w:rsidP="00000000" w:rsidRDefault="00000000" w:rsidRPr="00000000" w14:paraId="0000004C">
      <w:pPr>
        <w:tabs>
          <w:tab w:val="left" w:pos="5040"/>
        </w:tabs>
        <w:rPr/>
      </w:pPr>
      <w:r w:rsidDel="00000000" w:rsidR="00000000" w:rsidRPr="00000000">
        <w:rPr>
          <w:rtl w:val="0"/>
        </w:rPr>
        <w:t xml:space="preserve">Host, “AccessABILITY: Confronting Assumptions About Difference” Training (October 2020)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Member, Student Conduct Hearing Board (Fall 2020)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Host, Graduate Student Visit, Department of Communication Studies (November 2019)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 President, Communication Studies Graduate Association (Fall 2019)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Treasurer, Communication Studies Graduate Association (Spring 2019)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Judge, Hill Country Swing Speech and Debate Tournament (February 2019)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Volunteer, TEDx Texas State University (November 2018)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Host, What to Expect When You’re Expecting to go to Graduate School Information Session, Lambda Pi Eta (April 2018)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Co-Chair, Free Speech Debate, Texas State University (April 2018)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Volunteer, Bobcat Browse (March 2018)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President, Lambda Pi Eta (January 2018 ─ May 2018)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Emcee, TEDx Texas State University Live (May 2017)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Judge, Love Public Speaking Festival, Texas State University (April 2017)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Professional Service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Paper Reviewer, Student Section, National Communication Association (2019)</w:t>
        <w:br w:type="textWrapping"/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Community Service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Volunteer, Bobcat Build (April 2017, April 2018)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PAWS Shelter Fundraiser (November 2017)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Teaching / Professional Development Activities Attended</w:t>
      </w:r>
    </w:p>
    <w:p w:rsidR="00000000" w:rsidDel="00000000" w:rsidP="00000000" w:rsidRDefault="00000000" w:rsidRPr="00000000" w14:paraId="0000006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720" w:hanging="720"/>
        <w:rPr/>
      </w:pPr>
      <w:r w:rsidDel="00000000" w:rsidR="00000000" w:rsidRPr="00000000">
        <w:rPr>
          <w:rtl w:val="0"/>
        </w:rPr>
        <w:t xml:space="preserve">“Communicating (In)Justice: Native American Transgender and Non-binary Experiences of Discrimination, Violence, and Resistance” (November 2020)</w:t>
      </w:r>
    </w:p>
    <w:p w:rsidR="00000000" w:rsidDel="00000000" w:rsidP="00000000" w:rsidRDefault="00000000" w:rsidRPr="00000000" w14:paraId="00000065">
      <w:pPr>
        <w:ind w:left="720" w:hanging="720"/>
        <w:rPr/>
      </w:pPr>
      <w:r w:rsidDel="00000000" w:rsidR="00000000" w:rsidRPr="00000000">
        <w:rPr>
          <w:rtl w:val="0"/>
        </w:rPr>
        <w:tab/>
        <w:t xml:space="preserve">Dr. Elizabeth Eger, Assistant Professor, Texas State University, San Marcos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“In Limbo: Dilemmas Faced by Undocumented Students” (January 2020)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Mr. Jesse Silva, Associate Director, Office of Student Diversity and Inclusion &amp; Ms. Michelle Sotolongo, Student Development Specialist, Texas State University, San Marcos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“Teaching &amp; Learning Academy: COMM 1310” (January 2020)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Kristen Farris, Director of COMM 1310 &amp; Assistant Professor, Texas State University, San Marcos, Texas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“Teaching &amp; Learning Academy: COMM 1310” (August 2019)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Kristen Farris, Director of COMM 1310 &amp; Senior Lecturer, Texas State University, San Marcos, Texas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“Mindfulness Writing”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(October 2018)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Dr. Lindsay Timmerman, Associate Professor, Texas State University, San Marcos, Texas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“Texas State Allies Training” (September 2018)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Jessica Soukup &amp; Dr. Michael Casey, ALLIANCE at Texas State Education Chair and President-Elect, Texas State University, San Marcos, Texas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“Teaching &amp; Learning Academy: COMM 1310” (August 2018)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Kristen Farris, Director of COMM 1310 &amp; Senior Lecturer, Texas State University, San Marcos, Texas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“Undergraduate Symposium on Graduate Education in Communication Studies” (June 2018)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Denise Solomon, Professor &amp; Department Head and Dr. Kirt Wilson, Associate Professor &amp; Director of Graduate Studies, The Pennsylvania State University, State College, Pennsylvania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Organization Memberships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 Communication Association (2019 – Present)</w:t>
      </w:r>
    </w:p>
    <w:p w:rsidR="00000000" w:rsidDel="00000000" w:rsidP="00000000" w:rsidRDefault="00000000" w:rsidRPr="00000000" w14:paraId="0000007F">
      <w:pPr>
        <w:tabs>
          <w:tab w:val="left" w:pos="5040"/>
        </w:tabs>
        <w:ind w:left="0" w:firstLine="0"/>
        <w:rPr/>
      </w:pPr>
      <w:r w:rsidDel="00000000" w:rsidR="00000000" w:rsidRPr="00000000">
        <w:rPr>
          <w:rtl w:val="0"/>
        </w:rPr>
        <w:t xml:space="preserve">Communication Studies Graduate Association - Treasurer (Spring 2019)</w:t>
      </w:r>
    </w:p>
    <w:p w:rsidR="00000000" w:rsidDel="00000000" w:rsidP="00000000" w:rsidRDefault="00000000" w:rsidRPr="00000000" w14:paraId="00000080">
      <w:pPr>
        <w:tabs>
          <w:tab w:val="left" w:pos="5040"/>
        </w:tabs>
        <w:ind w:left="0" w:firstLine="0"/>
        <w:rPr/>
      </w:pPr>
      <w:r w:rsidDel="00000000" w:rsidR="00000000" w:rsidRPr="00000000">
        <w:rPr>
          <w:rtl w:val="0"/>
        </w:rPr>
        <w:t xml:space="preserve">Communication Studies Graduate Association – Vice President (Fall 2019)</w:t>
      </w:r>
    </w:p>
    <w:p w:rsidR="00000000" w:rsidDel="00000000" w:rsidP="00000000" w:rsidRDefault="00000000" w:rsidRPr="00000000" w14:paraId="00000081">
      <w:pPr>
        <w:tabs>
          <w:tab w:val="left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        </w:t>
        <w:tab/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BodyA" w:customStyle="1">
    <w:name w:val="Body A"/>
    <w:rPr>
      <w:rFonts w:ascii="Calibri" w:cs="Arial Unicode MS" w:hAnsi="Calibri"/>
      <w:color w:val="000000"/>
      <w:sz w:val="24"/>
      <w:szCs w:val="24"/>
      <w:u w:color="000000"/>
      <w14:textOutline w14:cap="flat" w14:cmpd="sng" w14:w="12700" w14:algn="ctr">
        <w14:noFill/>
        <w14:prstDash w14:val="solid"/>
        <w14:miter w14:lim="400000"/>
      </w14:textOutline>
    </w:rPr>
  </w:style>
  <w:style w:type="paragraph" w:styleId="BodyB" w:customStyle="1">
    <w:name w:val="Body B"/>
    <w:rPr>
      <w:rFonts w:eastAsia="Times New Roman"/>
      <w:color w:val="000000"/>
      <w:sz w:val="24"/>
      <w:szCs w:val="24"/>
      <w:u w:color="000000"/>
      <w14:textOutline w14:cap="flat" w14:cmpd="sng" w14:w="12700" w14:algn="ctr">
        <w14:noFill/>
        <w14:prstDash w14:val="solid"/>
        <w14:miter w14:lim="400000"/>
      </w14:textOutline>
    </w:rPr>
  </w:style>
  <w:style w:type="paragraph" w:styleId="Default" w:customStyle="1">
    <w:name w:val="Default"/>
    <w:rPr>
      <w:rFonts w:ascii="Helvetica Neue" w:cs="Helvetica Neue" w:eastAsia="Helvetica Neue" w:hAnsi="Helvetica Neue"/>
      <w:color w:val="000000"/>
      <w:sz w:val="22"/>
      <w:szCs w:val="22"/>
      <w14:textOutline w14:cap="flat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80890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80890"/>
    <w:rPr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huQ5yp68rlv1n6CdsX6A3D6QVQ==">AMUW2mXRY0glmbjYhcVEj76F2nUkAwSSFe8DPsJWyc5ndjiR2r6ANc2tFyZYBiVL4Y4qUEdtgjqMq2THeNPzhLmyYcf2E4n/KlsVGmZlbRS5Qhk/f33uafQ=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2020-02-18T18:15:00Z</dcterms:created>
</cp:coreProperties>
</file>